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36"/>
        <w:gridCol w:w="6237"/>
      </w:tblGrid>
      <w:tr w:rsidR="00724BE0" w:rsidRPr="007E609E" w14:paraId="0A6B2309" w14:textId="77777777" w:rsidTr="00BF2685">
        <w:tc>
          <w:tcPr>
            <w:tcW w:w="3936" w:type="dxa"/>
            <w:shd w:val="clear" w:color="auto" w:fill="BFBFBF"/>
          </w:tcPr>
          <w:p w14:paraId="1F8CD6A9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 w:rsidRPr="004D5EAE"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 xml:space="preserve">Дисципліна </w:t>
            </w:r>
          </w:p>
        </w:tc>
        <w:tc>
          <w:tcPr>
            <w:tcW w:w="6237" w:type="dxa"/>
            <w:shd w:val="clear" w:color="auto" w:fill="BFBFBF"/>
          </w:tcPr>
          <w:p w14:paraId="7913DF51" w14:textId="633D1B33" w:rsidR="00724BE0" w:rsidRPr="004D5EAE" w:rsidRDefault="00CF1271" w:rsidP="00BF2685">
            <w:pPr>
              <w:spacing w:after="0" w:line="240" w:lineRule="auto"/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36"/>
                <w:szCs w:val="36"/>
                <w:lang w:eastAsia="ru-RU"/>
              </w:rPr>
              <w:t>Телекомунікаційні технології на транспорті</w:t>
            </w:r>
          </w:p>
        </w:tc>
      </w:tr>
      <w:tr w:rsidR="00724BE0" w:rsidRPr="007E609E" w14:paraId="731D24E6" w14:textId="77777777" w:rsidTr="00BF2685">
        <w:trPr>
          <w:trHeight w:val="250"/>
        </w:trPr>
        <w:tc>
          <w:tcPr>
            <w:tcW w:w="3936" w:type="dxa"/>
          </w:tcPr>
          <w:p w14:paraId="4B2BC671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Кафедра</w:t>
            </w:r>
          </w:p>
        </w:tc>
        <w:tc>
          <w:tcPr>
            <w:tcW w:w="6237" w:type="dxa"/>
          </w:tcPr>
          <w:p w14:paraId="6968C367" w14:textId="738691B2" w:rsidR="00724BE0" w:rsidRPr="004D5EAE" w:rsidRDefault="00CF1271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Бізнес-логістики та транспортних технологій</w:t>
            </w:r>
          </w:p>
        </w:tc>
      </w:tr>
      <w:tr w:rsidR="00724BE0" w:rsidRPr="007E609E" w14:paraId="51D3D976" w14:textId="77777777" w:rsidTr="00BF2685">
        <w:trPr>
          <w:trHeight w:val="250"/>
        </w:trPr>
        <w:tc>
          <w:tcPr>
            <w:tcW w:w="3936" w:type="dxa"/>
          </w:tcPr>
          <w:p w14:paraId="401D8DA1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Факультет</w:t>
            </w:r>
          </w:p>
        </w:tc>
        <w:tc>
          <w:tcPr>
            <w:tcW w:w="6237" w:type="dxa"/>
          </w:tcPr>
          <w:p w14:paraId="48CF3FEA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Факультет управління і технологій</w:t>
            </w:r>
          </w:p>
        </w:tc>
      </w:tr>
      <w:tr w:rsidR="00724BE0" w:rsidRPr="007E609E" w14:paraId="3D315845" w14:textId="77777777" w:rsidTr="00BF2685">
        <w:trPr>
          <w:trHeight w:val="268"/>
        </w:trPr>
        <w:tc>
          <w:tcPr>
            <w:tcW w:w="3936" w:type="dxa"/>
          </w:tcPr>
          <w:p w14:paraId="474A5B75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Рівень ВО </w:t>
            </w:r>
          </w:p>
        </w:tc>
        <w:tc>
          <w:tcPr>
            <w:tcW w:w="6237" w:type="dxa"/>
          </w:tcPr>
          <w:p w14:paraId="0AA37E4F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Перший (бакалаврський)</w:t>
            </w:r>
          </w:p>
        </w:tc>
      </w:tr>
      <w:tr w:rsidR="00724BE0" w:rsidRPr="007E609E" w14:paraId="240FCA61" w14:textId="77777777" w:rsidTr="00BF2685">
        <w:tc>
          <w:tcPr>
            <w:tcW w:w="3936" w:type="dxa"/>
          </w:tcPr>
          <w:p w14:paraId="2914120E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Семестр</w:t>
            </w:r>
          </w:p>
        </w:tc>
        <w:tc>
          <w:tcPr>
            <w:tcW w:w="6237" w:type="dxa"/>
          </w:tcPr>
          <w:p w14:paraId="02056567" w14:textId="08596657" w:rsidR="00724BE0" w:rsidRPr="004D5EAE" w:rsidRDefault="0064724A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ІІ (</w:t>
            </w:r>
            <w:r w:rsidR="00241DE5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2, </w:t>
            </w:r>
            <w:r w:rsidR="00A94C26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6</w:t>
            </w: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 семестр)</w:t>
            </w:r>
          </w:p>
        </w:tc>
      </w:tr>
      <w:tr w:rsidR="0064724A" w:rsidRPr="007E609E" w14:paraId="0D1CFC79" w14:textId="77777777" w:rsidTr="00BF2685">
        <w:tc>
          <w:tcPr>
            <w:tcW w:w="3936" w:type="dxa"/>
          </w:tcPr>
          <w:p w14:paraId="022A034F" w14:textId="5CE6CF07" w:rsidR="0064724A" w:rsidRPr="004D5EAE" w:rsidRDefault="0064724A" w:rsidP="0064724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ОПП</w:t>
            </w:r>
          </w:p>
        </w:tc>
        <w:tc>
          <w:tcPr>
            <w:tcW w:w="6237" w:type="dxa"/>
          </w:tcPr>
          <w:p w14:paraId="20CDAAC5" w14:textId="1DA11BC8" w:rsidR="0064724A" w:rsidRPr="004D5EAE" w:rsidRDefault="0064724A" w:rsidP="0064724A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FF057A">
              <w:rPr>
                <w:rFonts w:ascii="Times New Roman" w:hAnsi="Times New Roman"/>
                <w:sz w:val="24"/>
                <w:szCs w:val="24"/>
              </w:rPr>
              <w:t xml:space="preserve">Транспорті технології (на </w:t>
            </w:r>
            <w:r>
              <w:rPr>
                <w:rFonts w:ascii="Times New Roman" w:hAnsi="Times New Roman"/>
                <w:sz w:val="24"/>
                <w:szCs w:val="24"/>
              </w:rPr>
              <w:t>морському та річковому транспорті)</w:t>
            </w:r>
          </w:p>
        </w:tc>
      </w:tr>
      <w:tr w:rsidR="0064724A" w:rsidRPr="007E609E" w14:paraId="75CC61AB" w14:textId="77777777" w:rsidTr="00BF2685">
        <w:tc>
          <w:tcPr>
            <w:tcW w:w="3936" w:type="dxa"/>
          </w:tcPr>
          <w:p w14:paraId="5BEBC197" w14:textId="2BFA1152" w:rsidR="0064724A" w:rsidRPr="004D5EAE" w:rsidRDefault="0064724A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D01D8A">
              <w:rPr>
                <w:rFonts w:ascii="Times New Roman" w:hAnsi="Times New Roman"/>
                <w:sz w:val="24"/>
                <w:szCs w:val="24"/>
              </w:rPr>
              <w:t>Дисципліни, знання</w:t>
            </w:r>
            <w:r w:rsidRPr="00D01D8A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з</w:t>
            </w:r>
            <w:r w:rsidRPr="00D01D8A">
              <w:rPr>
                <w:rFonts w:ascii="Times New Roman" w:hAnsi="Times New Roman"/>
                <w:sz w:val="24"/>
                <w:szCs w:val="24"/>
              </w:rPr>
              <w:t xml:space="preserve"> яких необхідні для вивчення даного предмету</w:t>
            </w:r>
          </w:p>
        </w:tc>
        <w:tc>
          <w:tcPr>
            <w:tcW w:w="6237" w:type="dxa"/>
          </w:tcPr>
          <w:p w14:paraId="058BB072" w14:textId="77777777" w:rsidR="0064724A" w:rsidRDefault="00F14034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Основи теорії транспортних процесів і систем</w:t>
            </w:r>
          </w:p>
          <w:p w14:paraId="7E6EA567" w14:textId="69C03AE1" w:rsidR="00F14034" w:rsidRPr="00F14034" w:rsidRDefault="00F14034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</w:p>
        </w:tc>
      </w:tr>
      <w:tr w:rsidR="00724BE0" w:rsidRPr="007E609E" w14:paraId="789C7736" w14:textId="77777777" w:rsidTr="00BF2685">
        <w:tc>
          <w:tcPr>
            <w:tcW w:w="3936" w:type="dxa"/>
          </w:tcPr>
          <w:p w14:paraId="0CD3BA4B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Теми дисципліни</w:t>
            </w:r>
          </w:p>
        </w:tc>
        <w:tc>
          <w:tcPr>
            <w:tcW w:w="6237" w:type="dxa"/>
          </w:tcPr>
          <w:p w14:paraId="162D4A5A" w14:textId="77777777" w:rsidR="00E628E0" w:rsidRDefault="00E628E0" w:rsidP="00E62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Тема 1. Основні історичні відомості з розвитку теорії зв’язку і телекомунікаційних систем. </w:t>
            </w:r>
          </w:p>
          <w:p w14:paraId="691E4DFA" w14:textId="07D51FB0" w:rsidR="00E628E0" w:rsidRDefault="00E628E0" w:rsidP="00E62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Тема 2. Роль та місце телекомунікаційних систем на транспорті. Сучасні вимоги споживачів до якості зв’язку і ефективності роботи телекомунікаційних систем. </w:t>
            </w:r>
          </w:p>
          <w:p w14:paraId="4AA2544C" w14:textId="77777777" w:rsidR="00E628E0" w:rsidRDefault="00E628E0" w:rsidP="00E62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. Класифікація та режими роботи телекомунікаційних каналів. </w:t>
            </w:r>
          </w:p>
          <w:p w14:paraId="5088D7B4" w14:textId="77777777" w:rsidR="00E628E0" w:rsidRDefault="00E628E0" w:rsidP="00E62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. Цифрові та аналогові сигнали, модуляція та кодування повідомлень. </w:t>
            </w:r>
          </w:p>
          <w:p w14:paraId="2CC7E40A" w14:textId="77777777" w:rsidR="00E628E0" w:rsidRDefault="00E628E0" w:rsidP="00E62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. Наземні телекомунікаційні системи. Топологія мереж і протоколи взаємодії елементів телекомунікаційних систем. </w:t>
            </w:r>
          </w:p>
          <w:p w14:paraId="0B8430B3" w14:textId="77777777" w:rsidR="00E628E0" w:rsidRDefault="00E628E0" w:rsidP="00E628E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. Системи, стандарти та покоління мобільного радіозв’язку. </w:t>
            </w:r>
          </w:p>
          <w:p w14:paraId="6D01C982" w14:textId="46495F2D" w:rsidR="00724BE0" w:rsidRPr="004D5EAE" w:rsidRDefault="00E628E0" w:rsidP="00E628E0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CF1271">
              <w:rPr>
                <w:rFonts w:ascii="Times New Roman" w:hAnsi="Times New Roman" w:cs="Times New Roman"/>
                <w:sz w:val="24"/>
                <w:szCs w:val="24"/>
              </w:rPr>
              <w:t>. Перспективи розвитку, сучасні та новітні розробки й застосування телекомунікаційних систем на транспорті.</w:t>
            </w:r>
          </w:p>
        </w:tc>
      </w:tr>
      <w:tr w:rsidR="00724BE0" w:rsidRPr="007E609E" w14:paraId="629404AD" w14:textId="77777777" w:rsidTr="00BF2685">
        <w:tc>
          <w:tcPr>
            <w:tcW w:w="3936" w:type="dxa"/>
          </w:tcPr>
          <w:p w14:paraId="25963D8B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Чому це цікаво/треба вивчити</w:t>
            </w:r>
          </w:p>
        </w:tc>
        <w:tc>
          <w:tcPr>
            <w:tcW w:w="6237" w:type="dxa"/>
          </w:tcPr>
          <w:p w14:paraId="0FC3B8C5" w14:textId="3453A700" w:rsidR="00724BE0" w:rsidRPr="004D5EAE" w:rsidRDefault="00724BE0" w:rsidP="005C47BF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Вивчення </w:t>
            </w:r>
            <w:r w:rsidR="005C47B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дисципліни </w:t>
            </w: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сприяє розумінню </w:t>
            </w:r>
            <w:r w:rsidR="005C47BF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 xml:space="preserve">роботи телекомунікаційних систем та мереж на транспорті, що забезпечують  </w:t>
            </w:r>
            <w:r w:rsidR="005C47BF" w:rsidRPr="005C47BF">
              <w:rPr>
                <w:rFonts w:ascii="Times New Roman" w:hAnsi="Times New Roman" w:cs="Times New Roman"/>
                <w:sz w:val="24"/>
                <w:szCs w:val="24"/>
              </w:rPr>
              <w:t>надійний обмін інформацією між елементами системи</w:t>
            </w:r>
            <w:r w:rsidR="005C47B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724BE0" w:rsidRPr="007E609E" w14:paraId="6043775B" w14:textId="77777777" w:rsidTr="00BF2685">
        <w:tc>
          <w:tcPr>
            <w:tcW w:w="3936" w:type="dxa"/>
          </w:tcPr>
          <w:p w14:paraId="63845A01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Семестровий контроль</w:t>
            </w:r>
          </w:p>
        </w:tc>
        <w:tc>
          <w:tcPr>
            <w:tcW w:w="6237" w:type="dxa"/>
          </w:tcPr>
          <w:p w14:paraId="677DCD8D" w14:textId="77777777" w:rsidR="00724BE0" w:rsidRPr="004D5EAE" w:rsidRDefault="00724BE0" w:rsidP="00BF2685">
            <w:pPr>
              <w:spacing w:after="0" w:line="240" w:lineRule="auto"/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</w:pPr>
            <w:r w:rsidRPr="004D5EAE">
              <w:rPr>
                <w:rFonts w:ascii="Times New Roman" w:eastAsia="Times New Roman" w:hAnsi="Times New Roman" w:cs="Calibri"/>
                <w:sz w:val="24"/>
                <w:szCs w:val="24"/>
                <w:lang w:eastAsia="ru-RU"/>
              </w:rPr>
              <w:t>залік</w:t>
            </w:r>
          </w:p>
        </w:tc>
      </w:tr>
    </w:tbl>
    <w:p w14:paraId="1746D5CC" w14:textId="61E5F08D"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4BE0"/>
    <w:rsid w:val="001071E2"/>
    <w:rsid w:val="00127C3B"/>
    <w:rsid w:val="001A3AFF"/>
    <w:rsid w:val="002178AE"/>
    <w:rsid w:val="00241DE5"/>
    <w:rsid w:val="00277BB7"/>
    <w:rsid w:val="005C47BF"/>
    <w:rsid w:val="0064724A"/>
    <w:rsid w:val="00690FA1"/>
    <w:rsid w:val="00724BE0"/>
    <w:rsid w:val="007A6795"/>
    <w:rsid w:val="00A94C26"/>
    <w:rsid w:val="00AB5544"/>
    <w:rsid w:val="00CF1271"/>
    <w:rsid w:val="00D02E3A"/>
    <w:rsid w:val="00E21459"/>
    <w:rsid w:val="00E628E0"/>
    <w:rsid w:val="00EE3CBA"/>
    <w:rsid w:val="00F14034"/>
    <w:rsid w:val="00F46C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78C8D5"/>
  <w15:docId w15:val="{4002EFEA-F298-4F38-A720-030BC3682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24BE0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Заголовок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197</Words>
  <Characters>1125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BLTT</cp:lastModifiedBy>
  <cp:revision>7</cp:revision>
  <dcterms:created xsi:type="dcterms:W3CDTF">2021-03-11T12:03:00Z</dcterms:created>
  <dcterms:modified xsi:type="dcterms:W3CDTF">2022-04-28T05:41:00Z</dcterms:modified>
</cp:coreProperties>
</file>